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12D8" w14:textId="604F77C7" w:rsidR="00446AF3" w:rsidRDefault="00446AF3">
      <w:pPr>
        <w:rPr>
          <w:rFonts w:ascii="ＭＳ ゴシック" w:eastAsia="ＭＳ ゴシック" w:hAnsi="ＭＳ ゴシック"/>
        </w:rPr>
      </w:pPr>
    </w:p>
    <w:p w14:paraId="2EAC9DE5" w14:textId="606919E6" w:rsidR="00446AF3" w:rsidRDefault="00BF696C" w:rsidP="00871EE4">
      <w:pPr>
        <w:framePr w:w="6080" w:h="460" w:hRule="exact" w:hSpace="180" w:wrap="none" w:vAnchor="text" w:hAnchor="text" w:x="3060" w:y="-40"/>
        <w:spacing w:line="0" w:lineRule="atLeast"/>
        <w:jc w:val="center"/>
        <w:rPr>
          <w:rFonts w:ascii="ＭＳ ゴシック" w:eastAsia="ＭＳ ゴシック" w:hAnsi="ＭＳ ゴシック"/>
          <w:color w:val="4A4A4A"/>
          <w:sz w:val="25"/>
          <w:szCs w:val="25"/>
        </w:rPr>
      </w:pPr>
      <w:r w:rsidRPr="00EC594E">
        <w:rPr>
          <w:rFonts w:ascii="ＭＳ ゴシック" w:eastAsia="ＭＳ ゴシック" w:hAnsi="ＭＳ ゴシック"/>
          <w:color w:val="FF0000"/>
          <w:sz w:val="25"/>
          <w:szCs w:val="25"/>
        </w:rPr>
        <w:t>第</w:t>
      </w:r>
      <w:r w:rsidR="00D71413" w:rsidRPr="00EC594E">
        <w:rPr>
          <w:rFonts w:ascii="ＭＳ ゴシック" w:eastAsia="ＭＳ ゴシック" w:hAnsi="ＭＳ ゴシック" w:hint="eastAsia"/>
          <w:color w:val="FF0000"/>
          <w:sz w:val="25"/>
          <w:szCs w:val="25"/>
        </w:rPr>
        <w:t>３２</w:t>
      </w:r>
      <w:r w:rsidRPr="00EC594E">
        <w:rPr>
          <w:rFonts w:ascii="ＭＳ ゴシック" w:eastAsia="ＭＳ ゴシック" w:hAnsi="ＭＳ ゴシック"/>
          <w:color w:val="FF0000"/>
          <w:sz w:val="25"/>
          <w:szCs w:val="25"/>
        </w:rPr>
        <w:t>回</w:t>
      </w:r>
      <w:r>
        <w:rPr>
          <w:rFonts w:ascii="ＭＳ ゴシック" w:eastAsia="ＭＳ ゴシック" w:hAnsi="ＭＳ ゴシック"/>
          <w:color w:val="4A4A4A"/>
          <w:sz w:val="25"/>
          <w:szCs w:val="25"/>
        </w:rPr>
        <w:t>すこやか福島ねんりんピック</w:t>
      </w:r>
      <w:r w:rsidR="00584545">
        <w:rPr>
          <w:rFonts w:ascii="ＭＳ ゴシック" w:eastAsia="ＭＳ ゴシック" w:hAnsi="ＭＳ ゴシック" w:hint="eastAsia"/>
          <w:color w:val="4A4A4A"/>
          <w:sz w:val="25"/>
          <w:szCs w:val="25"/>
        </w:rPr>
        <w:t>競技</w:t>
      </w:r>
      <w:r>
        <w:rPr>
          <w:rFonts w:ascii="ＭＳ ゴシック" w:eastAsia="ＭＳ ゴシック" w:hAnsi="ＭＳ ゴシック"/>
          <w:color w:val="4A4A4A"/>
          <w:sz w:val="25"/>
          <w:szCs w:val="25"/>
        </w:rPr>
        <w:t>実施要項</w:t>
      </w:r>
    </w:p>
    <w:p w14:paraId="2F32213A" w14:textId="77777777" w:rsidR="00446AF3" w:rsidRDefault="00BF696C" w:rsidP="00871EE4">
      <w:pPr>
        <w:framePr w:w="4080" w:h="740" w:hRule="exact" w:hSpace="180" w:wrap="none" w:vAnchor="text" w:hAnchor="text" w:x="4060" w:y="720"/>
        <w:spacing w:line="0" w:lineRule="atLeast"/>
        <w:jc w:val="center"/>
        <w:rPr>
          <w:rFonts w:ascii="ＭＳ ゴシック" w:eastAsia="ＭＳ ゴシック" w:hAnsi="ＭＳ ゴシック"/>
          <w:color w:val="4F4F4F"/>
          <w:sz w:val="54"/>
          <w:szCs w:val="54"/>
        </w:rPr>
      </w:pPr>
      <w:r>
        <w:rPr>
          <w:rFonts w:ascii="ＭＳ ゴシック" w:eastAsia="ＭＳ ゴシック" w:hAnsi="ＭＳ ゴシック"/>
          <w:color w:val="4F4F4F"/>
          <w:sz w:val="54"/>
          <w:szCs w:val="54"/>
        </w:rPr>
        <w:t>卓球交流大会</w:t>
      </w:r>
    </w:p>
    <w:p w14:paraId="688A1241" w14:textId="33591BD6" w:rsidR="00CE4053" w:rsidRPr="00C2189E" w:rsidRDefault="00CE4053" w:rsidP="00CE4053">
      <w:pPr>
        <w:framePr w:w="4640" w:h="12693" w:hRule="exact" w:hSpace="180" w:wrap="none" w:vAnchor="text" w:hAnchor="page" w:x="1291" w:y="2102"/>
        <w:spacing w:line="210" w:lineRule="exact"/>
        <w:rPr>
          <w:rFonts w:ascii="ＭＳ ゴシック" w:eastAsia="ＭＳ ゴシック" w:hAnsi="ＭＳ ゴシック"/>
          <w:sz w:val="20"/>
          <w:szCs w:val="20"/>
        </w:rPr>
      </w:pPr>
      <w:r w:rsidRPr="003F1BBA">
        <w:rPr>
          <w:rFonts w:ascii="ＭＳ ゴシック" w:eastAsia="ＭＳ ゴシック" w:hAnsi="ＭＳ ゴシック" w:hint="eastAsia"/>
          <w:sz w:val="20"/>
          <w:szCs w:val="20"/>
        </w:rPr>
        <w:t xml:space="preserve">1　主管　</w:t>
      </w:r>
      <w:r w:rsidRPr="003F1BBA">
        <w:rPr>
          <w:rFonts w:ascii="ＭＳ ゴシック" w:eastAsia="ＭＳ ゴシック" w:hAnsi="ＭＳ ゴシック"/>
          <w:sz w:val="20"/>
          <w:szCs w:val="20"/>
        </w:rPr>
        <w:t>福島県ラージボール卓球協会</w:t>
      </w:r>
      <w:r w:rsidRPr="003F1BBA">
        <w:rPr>
          <w:rFonts w:ascii="ＭＳ ゴシック" w:eastAsia="ＭＳ ゴシック" w:hAnsi="ＭＳ ゴシック"/>
          <w:sz w:val="20"/>
          <w:szCs w:val="20"/>
        </w:rPr>
        <w:br/>
        <w:t>2</w:t>
      </w:r>
      <w:r w:rsidRPr="003F1BBA">
        <w:rPr>
          <w:rFonts w:ascii="ＭＳ ゴシック" w:eastAsia="ＭＳ ゴシック" w:hAnsi="ＭＳ ゴシック" w:hint="eastAsia"/>
          <w:sz w:val="20"/>
          <w:szCs w:val="20"/>
        </w:rPr>
        <w:t xml:space="preserve">　日時　</w:t>
      </w:r>
      <w:r w:rsidRPr="00C2189E">
        <w:rPr>
          <w:rFonts w:ascii="ＭＳ ゴシック" w:eastAsia="ＭＳ ゴシック" w:hAnsi="ＭＳ ゴシック" w:hint="eastAsia"/>
          <w:color w:val="FF0000"/>
          <w:sz w:val="20"/>
          <w:szCs w:val="20"/>
        </w:rPr>
        <w:t>令和6年5月23日（木）</w:t>
      </w:r>
    </w:p>
    <w:p w14:paraId="225C9B77" w14:textId="63AB44CE" w:rsidR="00CE4053" w:rsidRPr="00C2189E" w:rsidRDefault="00CE4053" w:rsidP="00CE4053">
      <w:pPr>
        <w:framePr w:w="4640" w:h="12693" w:hRule="exact" w:hSpace="180" w:wrap="none" w:vAnchor="text" w:hAnchor="page" w:x="1291" w:y="2102"/>
        <w:spacing w:line="210" w:lineRule="exact"/>
        <w:ind w:firstLineChars="500" w:firstLine="100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C2189E">
        <w:rPr>
          <w:rFonts w:ascii="ＭＳ ゴシック" w:eastAsia="ＭＳ ゴシック" w:hAnsi="ＭＳ ゴシック"/>
          <w:sz w:val="20"/>
          <w:szCs w:val="20"/>
        </w:rPr>
        <w:t>8</w:t>
      </w:r>
      <w:r w:rsidRPr="00C2189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C2189E">
        <w:rPr>
          <w:rFonts w:ascii="ＭＳ ゴシック" w:eastAsia="ＭＳ ゴシック" w:hAnsi="ＭＳ ゴシック"/>
          <w:sz w:val="20"/>
          <w:szCs w:val="20"/>
        </w:rPr>
        <w:t>20</w:t>
      </w:r>
      <w:r w:rsidRPr="00C2189E">
        <w:rPr>
          <w:rFonts w:ascii="ＭＳ ゴシック" w:eastAsia="ＭＳ ゴシック" w:hAnsi="ＭＳ ゴシック" w:hint="eastAsia"/>
          <w:sz w:val="20"/>
          <w:szCs w:val="20"/>
        </w:rPr>
        <w:t>～</w:t>
      </w:r>
      <w:r w:rsidRPr="00C2189E">
        <w:rPr>
          <w:rFonts w:ascii="ＭＳ ゴシック" w:eastAsia="ＭＳ ゴシック" w:hAnsi="ＭＳ ゴシック"/>
          <w:sz w:val="20"/>
          <w:szCs w:val="20"/>
        </w:rPr>
        <w:t>15：30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(1)選手受付</w:t>
      </w:r>
      <w:r w:rsidRPr="00C2189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2189E">
        <w:rPr>
          <w:rFonts w:ascii="ＭＳ ゴシック" w:eastAsia="ＭＳ ゴシック" w:hAnsi="ＭＳ ゴシック"/>
          <w:sz w:val="20"/>
          <w:szCs w:val="20"/>
        </w:rPr>
        <w:t>8:20</w:t>
      </w:r>
      <w:r w:rsidRPr="00C2189E">
        <w:rPr>
          <w:rFonts w:ascii="ＭＳ ゴシック" w:eastAsia="ＭＳ ゴシック" w:hAnsi="ＭＳ ゴシック" w:hint="eastAsia"/>
          <w:sz w:val="20"/>
          <w:szCs w:val="20"/>
        </w:rPr>
        <w:t>～</w:t>
      </w:r>
      <w:r w:rsidRPr="00C2189E">
        <w:rPr>
          <w:rFonts w:ascii="ＭＳ ゴシック" w:eastAsia="ＭＳ ゴシック" w:hAnsi="ＭＳ ゴシック"/>
          <w:sz w:val="20"/>
          <w:szCs w:val="20"/>
        </w:rPr>
        <w:t>8:50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競技会場入り口において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(2)総合開会式 9:OO</w:t>
      </w:r>
      <w:r w:rsidRPr="00C2189E">
        <w:rPr>
          <w:rFonts w:ascii="ＭＳ ゴシック" w:eastAsia="ＭＳ ゴシック" w:hAnsi="ＭＳ ゴシック" w:hint="eastAsia"/>
          <w:sz w:val="20"/>
          <w:szCs w:val="20"/>
        </w:rPr>
        <w:t>～</w:t>
      </w:r>
      <w:r w:rsidRPr="00C2189E">
        <w:rPr>
          <w:rFonts w:ascii="ＭＳ ゴシック" w:eastAsia="ＭＳ ゴシック" w:hAnsi="ＭＳ ゴシック"/>
          <w:sz w:val="20"/>
          <w:szCs w:val="20"/>
        </w:rPr>
        <w:t>9:30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</w:t>
      </w:r>
      <w:r w:rsidRPr="00C2189E">
        <w:rPr>
          <w:rFonts w:ascii="ＭＳ ゴシック" w:eastAsia="ＭＳ ゴシック" w:hAnsi="ＭＳ ゴシック"/>
          <w:color w:val="FF0000"/>
          <w:sz w:val="20"/>
          <w:szCs w:val="20"/>
        </w:rPr>
        <w:t xml:space="preserve"> </w:t>
      </w:r>
      <w:r w:rsidRPr="00C2189E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いわき市立総合体育館　大体育館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競技役員・選手は総合開会式に参加する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こと。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(3)開始式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>3 競技会場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</w:t>
      </w:r>
      <w:r w:rsidR="00D71413" w:rsidRPr="00C2189E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いわき市立総合体育館　大体育館</w:t>
      </w:r>
      <w:r w:rsidRPr="00C2189E">
        <w:rPr>
          <w:rFonts w:ascii="ＭＳ ゴシック" w:eastAsia="ＭＳ ゴシック" w:hAnsi="ＭＳ ゴシック"/>
          <w:color w:val="FF0000"/>
          <w:sz w:val="20"/>
          <w:szCs w:val="20"/>
        </w:rPr>
        <w:br/>
        <w:t xml:space="preserve">  </w:t>
      </w:r>
      <w:r w:rsidR="00D71413" w:rsidRPr="00C2189E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いわき市平下荒川字南作100</w:t>
      </w:r>
      <w:r w:rsidRPr="00C2189E">
        <w:rPr>
          <w:rFonts w:ascii="ＭＳ ゴシック" w:eastAsia="ＭＳ ゴシック" w:hAnsi="ＭＳ ゴシック"/>
          <w:color w:val="FF0000"/>
          <w:sz w:val="20"/>
          <w:szCs w:val="20"/>
        </w:rPr>
        <w:br/>
        <w:t xml:space="preserve">  </w:t>
      </w:r>
      <w:r w:rsidR="00D71413" w:rsidRPr="00C2189E">
        <w:rPr>
          <w:rFonts w:ascii="ＭＳ ゴシック" w:eastAsia="ＭＳ ゴシック" w:hAnsi="ＭＳ ゴシック" w:hint="eastAsia"/>
          <w:color w:val="FF0000"/>
          <w:sz w:val="20"/>
          <w:szCs w:val="20"/>
        </w:rPr>
        <w:t>TEL 0246-29-1171</w:t>
      </w:r>
    </w:p>
    <w:p w14:paraId="29606467" w14:textId="31171689" w:rsidR="001D2A44" w:rsidRDefault="00BF696C" w:rsidP="00CE4053">
      <w:pPr>
        <w:framePr w:w="4640" w:h="12693" w:hRule="exact" w:hSpace="180" w:wrap="none" w:vAnchor="text" w:hAnchor="page" w:x="1291" w:y="2102"/>
        <w:spacing w:line="210" w:lineRule="exact"/>
        <w:rPr>
          <w:rFonts w:ascii="ＭＳ ゴシック" w:eastAsia="ＭＳ ゴシック" w:hAnsi="ＭＳ ゴシック"/>
          <w:sz w:val="20"/>
          <w:szCs w:val="20"/>
        </w:rPr>
      </w:pPr>
      <w:r w:rsidRPr="00C2189E">
        <w:rPr>
          <w:rFonts w:ascii="ＭＳ ゴシック" w:eastAsia="ＭＳ ゴシック" w:hAnsi="ＭＳ ゴシック"/>
          <w:sz w:val="20"/>
          <w:szCs w:val="20"/>
        </w:rPr>
        <w:t>4 参加資格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(1)県内在住者で60歳以上(昭和</w:t>
      </w:r>
      <w:r w:rsidR="0042390A" w:rsidRPr="00C2189E">
        <w:rPr>
          <w:rFonts w:ascii="ＭＳ ゴシック" w:eastAsia="ＭＳ ゴシック" w:hAnsi="ＭＳ ゴシック" w:hint="eastAsia"/>
          <w:color w:val="FF0000"/>
          <w:sz w:val="20"/>
          <w:szCs w:val="20"/>
        </w:rPr>
        <w:t>40</w:t>
      </w:r>
      <w:r w:rsidRPr="00C2189E">
        <w:rPr>
          <w:rFonts w:ascii="ＭＳ ゴシック" w:eastAsia="ＭＳ ゴシック" w:hAnsi="ＭＳ ゴシック"/>
          <w:sz w:val="20"/>
          <w:szCs w:val="20"/>
        </w:rPr>
        <w:t>年4月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1日以前に生まれた人)とする。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(2)前回の全国</w:t>
      </w:r>
      <w:r w:rsidR="008D6639" w:rsidRPr="00C2189E">
        <w:rPr>
          <w:rFonts w:ascii="ＭＳ ゴシック" w:eastAsia="ＭＳ ゴシック" w:hAnsi="ＭＳ ゴシック" w:hint="eastAsia"/>
          <w:sz w:val="20"/>
          <w:szCs w:val="20"/>
        </w:rPr>
        <w:t>大</w:t>
      </w:r>
      <w:r w:rsidRPr="00C2189E">
        <w:rPr>
          <w:rFonts w:ascii="ＭＳ ゴシック" w:eastAsia="ＭＳ ゴシック" w:hAnsi="ＭＳ ゴシック"/>
          <w:sz w:val="20"/>
          <w:szCs w:val="20"/>
        </w:rPr>
        <w:t>会に出場した選手</w:t>
      </w:r>
      <w:r w:rsidR="00A53E3B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C2189E">
        <w:rPr>
          <w:rFonts w:ascii="ＭＳ ゴシック" w:eastAsia="ＭＳ ゴシック" w:hAnsi="ＭＳ ゴシック"/>
          <w:sz w:val="20"/>
          <w:szCs w:val="20"/>
        </w:rPr>
        <w:t>今年の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</w:t>
      </w:r>
      <w:r w:rsidRPr="00C224C1">
        <w:rPr>
          <w:rFonts w:ascii="ＭＳ ゴシック" w:eastAsia="ＭＳ ゴシック" w:hAnsi="ＭＳ ゴシック"/>
          <w:color w:val="FF0000"/>
          <w:sz w:val="20"/>
          <w:szCs w:val="20"/>
        </w:rPr>
        <w:t>今大会に参加</w:t>
      </w:r>
      <w:r w:rsidR="001D2A44" w:rsidRPr="00C224C1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できない</w:t>
      </w:r>
      <w:r w:rsidR="001D2A44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4CD041C2" w14:textId="0AF663D4" w:rsidR="00446AF3" w:rsidRPr="00C2189E" w:rsidRDefault="00BF696C" w:rsidP="00CE4053">
      <w:pPr>
        <w:framePr w:w="4640" w:h="12693" w:hRule="exact" w:hSpace="180" w:wrap="none" w:vAnchor="text" w:hAnchor="page" w:x="1291" w:y="2102"/>
        <w:spacing w:line="210" w:lineRule="exact"/>
        <w:rPr>
          <w:rFonts w:ascii="ＭＳ ゴシック" w:eastAsia="ＭＳ ゴシック" w:hAnsi="ＭＳ ゴシック"/>
          <w:sz w:val="20"/>
          <w:szCs w:val="20"/>
        </w:rPr>
      </w:pPr>
      <w:r w:rsidRPr="00C2189E">
        <w:rPr>
          <w:rFonts w:ascii="ＭＳ ゴシック" w:eastAsia="ＭＳ ゴシック" w:hAnsi="ＭＳ ゴシック"/>
          <w:sz w:val="20"/>
          <w:szCs w:val="20"/>
        </w:rPr>
        <w:t>5 募集定数 36チーム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>6 競技方法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(1)チーム対抗の団体戦を行う。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(2)チーム編成は8人以内とする。(監督は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選手を兼任で</w:t>
      </w:r>
      <w:r w:rsidR="00C2189E">
        <w:rPr>
          <w:rFonts w:ascii="ＭＳ ゴシック" w:eastAsia="ＭＳ ゴシック" w:hAnsi="ＭＳ ゴシック" w:hint="eastAsia"/>
          <w:sz w:val="20"/>
          <w:szCs w:val="20"/>
        </w:rPr>
        <w:t>き</w:t>
      </w:r>
      <w:r w:rsidRPr="00C2189E">
        <w:rPr>
          <w:rFonts w:ascii="ＭＳ ゴシック" w:eastAsia="ＭＳ ゴシック" w:hAnsi="ＭＳ ゴシック"/>
          <w:sz w:val="20"/>
          <w:szCs w:val="20"/>
        </w:rPr>
        <w:t>る。)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(3)予選リーグは①〜⑤までの全試合を行う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が参加人数の多少によって決勝リーグ戦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は3点先取</w:t>
      </w:r>
      <w:r w:rsidR="008D6639" w:rsidRPr="00C2189E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C2189E">
        <w:rPr>
          <w:rFonts w:ascii="ＭＳ ゴシック" w:eastAsia="ＭＳ ゴシック" w:hAnsi="ＭＳ ゴシック"/>
          <w:sz w:val="20"/>
          <w:szCs w:val="20"/>
        </w:rPr>
        <w:t>を決める。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①第1試合女子シングルス(70歳以上の部)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 (昭和</w:t>
      </w:r>
      <w:r w:rsidR="0042390A" w:rsidRPr="00C2189E">
        <w:rPr>
          <w:rFonts w:ascii="ＭＳ ゴシック" w:eastAsia="ＭＳ ゴシック" w:hAnsi="ＭＳ ゴシック" w:hint="eastAsia"/>
          <w:color w:val="FF0000"/>
          <w:sz w:val="20"/>
          <w:szCs w:val="20"/>
        </w:rPr>
        <w:t>30</w:t>
      </w:r>
      <w:r w:rsidRPr="00C2189E">
        <w:rPr>
          <w:rFonts w:ascii="ＭＳ ゴシック" w:eastAsia="ＭＳ ゴシック" w:hAnsi="ＭＳ ゴシック"/>
          <w:sz w:val="20"/>
          <w:szCs w:val="20"/>
        </w:rPr>
        <w:t>年4月1日以前に生まれた人)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②第2試合男子シングルス(</w:t>
      </w:r>
      <w:r w:rsidR="008D6639" w:rsidRPr="00C2189E">
        <w:rPr>
          <w:rFonts w:ascii="ＭＳ ゴシック" w:eastAsia="ＭＳ ゴシック" w:hAnsi="ＭＳ ゴシック"/>
          <w:iCs/>
          <w:sz w:val="20"/>
          <w:szCs w:val="20"/>
        </w:rPr>
        <w:t>70</w:t>
      </w:r>
      <w:r w:rsidRPr="00C2189E">
        <w:rPr>
          <w:rFonts w:ascii="ＭＳ ゴシック" w:eastAsia="ＭＳ ゴシック" w:hAnsi="ＭＳ ゴシック"/>
          <w:sz w:val="20"/>
          <w:szCs w:val="20"/>
        </w:rPr>
        <w:t>歳以上の部)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 (昭和</w:t>
      </w:r>
      <w:r w:rsidR="0042390A" w:rsidRPr="00C2189E">
        <w:rPr>
          <w:rFonts w:ascii="ＭＳ ゴシック" w:eastAsia="ＭＳ ゴシック" w:hAnsi="ＭＳ ゴシック" w:hint="eastAsia"/>
          <w:color w:val="FF0000"/>
          <w:sz w:val="20"/>
          <w:szCs w:val="20"/>
        </w:rPr>
        <w:t>30</w:t>
      </w:r>
      <w:r w:rsidRPr="00C2189E">
        <w:rPr>
          <w:rFonts w:ascii="ＭＳ ゴシック" w:eastAsia="ＭＳ ゴシック" w:hAnsi="ＭＳ ゴシック"/>
          <w:sz w:val="20"/>
          <w:szCs w:val="20"/>
        </w:rPr>
        <w:t>年4月1日以前に生まれた人)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③第3試合混合ダブルス(男女65歳以上の部)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 (昭和</w:t>
      </w:r>
      <w:r w:rsidR="0042390A" w:rsidRPr="00C2189E">
        <w:rPr>
          <w:rFonts w:ascii="ＭＳ ゴシック" w:eastAsia="ＭＳ ゴシック" w:hAnsi="ＭＳ ゴシック" w:hint="eastAsia"/>
          <w:color w:val="FF0000"/>
          <w:sz w:val="20"/>
          <w:szCs w:val="20"/>
        </w:rPr>
        <w:t>35</w:t>
      </w:r>
      <w:r w:rsidRPr="00C2189E">
        <w:rPr>
          <w:rFonts w:ascii="ＭＳ ゴシック" w:eastAsia="ＭＳ ゴシック" w:hAnsi="ＭＳ ゴシック"/>
          <w:sz w:val="20"/>
          <w:szCs w:val="20"/>
        </w:rPr>
        <w:t>年4月1日以前に生よれた人)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④第4試合女子シングルス(60歳以上の部)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 (昭和</w:t>
      </w:r>
      <w:r w:rsidR="0042390A" w:rsidRPr="00C2189E">
        <w:rPr>
          <w:rFonts w:ascii="ＭＳ ゴシック" w:eastAsia="ＭＳ ゴシック" w:hAnsi="ＭＳ ゴシック" w:hint="eastAsia"/>
          <w:color w:val="FF0000"/>
          <w:sz w:val="20"/>
          <w:szCs w:val="20"/>
        </w:rPr>
        <w:t>40</w:t>
      </w:r>
      <w:r w:rsidRPr="00C2189E">
        <w:rPr>
          <w:rFonts w:ascii="ＭＳ ゴシック" w:eastAsia="ＭＳ ゴシック" w:hAnsi="ＭＳ ゴシック"/>
          <w:sz w:val="20"/>
          <w:szCs w:val="20"/>
        </w:rPr>
        <w:t>年4月1日以前に生まれた人)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⑤第5試合男子シングルス(60歳以上の部)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 (昭和</w:t>
      </w:r>
      <w:r w:rsidR="0042390A" w:rsidRPr="00C2189E">
        <w:rPr>
          <w:rFonts w:ascii="ＭＳ ゴシック" w:eastAsia="ＭＳ ゴシック" w:hAnsi="ＭＳ ゴシック" w:hint="eastAsia"/>
          <w:color w:val="FF0000"/>
          <w:sz w:val="20"/>
          <w:szCs w:val="20"/>
        </w:rPr>
        <w:t>40</w:t>
      </w:r>
      <w:r w:rsidRPr="00C2189E">
        <w:rPr>
          <w:rFonts w:ascii="ＭＳ ゴシック" w:eastAsia="ＭＳ ゴシック" w:hAnsi="ＭＳ ゴシック"/>
          <w:sz w:val="20"/>
          <w:szCs w:val="20"/>
        </w:rPr>
        <w:t>年4月1日以前に生まれた人)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>7 競技規則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</w:t>
      </w:r>
      <w:r w:rsidR="008D6639" w:rsidRPr="00C2189E">
        <w:rPr>
          <w:rFonts w:ascii="ＭＳ ゴシック" w:eastAsia="ＭＳ ゴシック" w:hAnsi="ＭＳ ゴシック" w:hint="eastAsia"/>
          <w:sz w:val="20"/>
          <w:szCs w:val="20"/>
        </w:rPr>
        <w:t>（1）</w:t>
      </w:r>
      <w:r w:rsidRPr="00C2189E">
        <w:rPr>
          <w:rFonts w:ascii="ＭＳ ゴシック" w:eastAsia="ＭＳ ゴシック" w:hAnsi="ＭＳ ゴシック"/>
          <w:sz w:val="20"/>
          <w:szCs w:val="20"/>
        </w:rPr>
        <w:t>現行の公益財団法人日本卓球協会の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 (ラージボール卓球)ルールを適用する。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(2)1試合の中で単:復を問わず2度出場は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できない。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(3)1マッチは3ゲームとし</w:t>
      </w:r>
      <w:r w:rsidR="008D6639" w:rsidRPr="00C2189E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C2189E">
        <w:rPr>
          <w:rFonts w:ascii="ＭＳ ゴシック" w:eastAsia="ＭＳ ゴシック" w:hAnsi="ＭＳ ゴシック"/>
          <w:sz w:val="20"/>
          <w:szCs w:val="20"/>
        </w:rPr>
        <w:t>2ゲーム先取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した者を勝ちとする。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(4)1ゲーム</w:t>
      </w:r>
      <w:r w:rsidR="008D6639" w:rsidRPr="00C2189E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C2189E">
        <w:rPr>
          <w:rFonts w:ascii="ＭＳ ゴシック" w:eastAsia="ＭＳ ゴシック" w:hAnsi="ＭＳ ゴシック"/>
          <w:sz w:val="20"/>
          <w:szCs w:val="20"/>
        </w:rPr>
        <w:t>11点先取とする。サービス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は2本交替。10:10以後</w:t>
      </w:r>
      <w:r w:rsidR="008D6639" w:rsidRPr="00C2189E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C2189E">
        <w:rPr>
          <w:rFonts w:ascii="ＭＳ ゴシック" w:eastAsia="ＭＳ ゴシック" w:hAnsi="ＭＳ ゴシック"/>
          <w:sz w:val="20"/>
          <w:szCs w:val="20"/>
        </w:rPr>
        <w:t>1本交替で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2点リードした者を勝ちとする。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(5)試合球は、ラージボールプラスチック・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直径44</w:t>
      </w:r>
      <w:r w:rsidR="008D6639" w:rsidRPr="00C2189E">
        <w:rPr>
          <w:rFonts w:ascii="ＭＳ ゴシック" w:eastAsia="ＭＳ ゴシック" w:hAnsi="ＭＳ ゴシック" w:hint="eastAsia"/>
          <w:sz w:val="20"/>
          <w:szCs w:val="20"/>
        </w:rPr>
        <w:t>mm</w:t>
      </w:r>
      <w:r w:rsidRPr="00C2189E">
        <w:rPr>
          <w:rFonts w:ascii="ＭＳ ゴシック" w:eastAsia="ＭＳ ゴシック" w:hAnsi="ＭＳ ゴシック"/>
          <w:sz w:val="20"/>
          <w:szCs w:val="20"/>
        </w:rPr>
        <w:t>ニッタクを使用する。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(6)競技大会ルールを適用する。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競技方法 </w:t>
      </w:r>
      <w:r w:rsidR="008D6639" w:rsidRPr="00C2189E">
        <w:rPr>
          <w:rFonts w:ascii="ＭＳ ゴシック" w:eastAsia="ＭＳ ゴシック" w:hAnsi="ＭＳ ゴシック"/>
          <w:sz w:val="20"/>
          <w:szCs w:val="20"/>
        </w:rPr>
        <w:t>10：10</w:t>
      </w:r>
      <w:r w:rsidRPr="00C2189E">
        <w:rPr>
          <w:rFonts w:ascii="ＭＳ ゴシック" w:eastAsia="ＭＳ ゴシック" w:hAnsi="ＭＳ ゴシック"/>
          <w:sz w:val="20"/>
          <w:szCs w:val="20"/>
        </w:rPr>
        <w:t>以降は、2ポイント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差とする。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サービス 2〜3秒制止する。16cm以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上上げる。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(7)公益財団法人日本卓球協会が公認した表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ソフトラバー(粒高を除く)が使用できる。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(8)服装は、ラージボール卓球ルールどお</w:t>
      </w:r>
      <w:r w:rsidR="008D6639" w:rsidRPr="00C2189E">
        <w:rPr>
          <w:rFonts w:ascii="ＭＳ ゴシック" w:eastAsia="ＭＳ ゴシック" w:hAnsi="ＭＳ ゴシック" w:hint="eastAsia"/>
          <w:sz w:val="20"/>
          <w:szCs w:val="20"/>
        </w:rPr>
        <w:t>り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とする。(ゼッケンは必ず着用する。)</w:t>
      </w:r>
    </w:p>
    <w:p w14:paraId="09429B7F" w14:textId="77777777" w:rsidR="001D2A44" w:rsidRDefault="00BF696C">
      <w:pPr>
        <w:framePr w:w="4640" w:h="13160" w:hRule="exact" w:hSpace="180" w:wrap="none" w:vAnchor="text" w:hAnchor="text" w:x="6360" w:y="2060"/>
        <w:spacing w:line="210" w:lineRule="exact"/>
        <w:rPr>
          <w:rFonts w:ascii="ＭＳ ゴシック" w:eastAsia="ＭＳ ゴシック" w:hAnsi="ＭＳ ゴシック"/>
          <w:sz w:val="20"/>
          <w:szCs w:val="20"/>
        </w:rPr>
      </w:pPr>
      <w:r w:rsidRPr="00C2189E">
        <w:rPr>
          <w:rFonts w:ascii="ＭＳ ゴシック" w:eastAsia="ＭＳ ゴシック" w:hAnsi="ＭＳ ゴシック"/>
          <w:sz w:val="20"/>
          <w:szCs w:val="20"/>
        </w:rPr>
        <w:t>8 大会規定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(1)試合の組合せは、競技主管団体で行う。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(2)試合球は、競技主管団体が用意</w:t>
      </w:r>
      <w:r w:rsidR="008D6639" w:rsidRPr="00C2189E">
        <w:rPr>
          <w:rFonts w:ascii="ＭＳ ゴシック" w:eastAsia="ＭＳ ゴシック" w:hAnsi="ＭＳ ゴシック" w:hint="eastAsia"/>
          <w:sz w:val="20"/>
          <w:szCs w:val="20"/>
        </w:rPr>
        <w:t>した</w:t>
      </w:r>
      <w:r w:rsidRPr="00C2189E">
        <w:rPr>
          <w:rFonts w:ascii="ＭＳ ゴシック" w:eastAsia="ＭＳ ゴシック" w:hAnsi="ＭＳ ゴシック"/>
          <w:sz w:val="20"/>
          <w:szCs w:val="20"/>
        </w:rPr>
        <w:t>もの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</w:t>
      </w:r>
      <w:r w:rsidR="003F1BBA" w:rsidRPr="00C2189E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C2189E">
        <w:rPr>
          <w:rFonts w:ascii="ＭＳ ゴシック" w:eastAsia="ＭＳ ゴシック" w:hAnsi="ＭＳ ゴシック"/>
          <w:sz w:val="20"/>
          <w:szCs w:val="20"/>
        </w:rPr>
        <w:t>を使用する。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>9表彰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(1)第1位グループ(決勝トーナメント戦)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の優勝・準優勝・第3位までのチームに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賞状を贈る。</w:t>
      </w:r>
    </w:p>
    <w:p w14:paraId="0775CBD9" w14:textId="7C2C5CF7" w:rsidR="00DF4463" w:rsidRPr="00256EC1" w:rsidRDefault="00DF4463" w:rsidP="001E78F3">
      <w:pPr>
        <w:framePr w:w="4640" w:h="13160" w:hRule="exact" w:hSpace="180" w:wrap="none" w:vAnchor="text" w:hAnchor="text" w:x="6360" w:y="2060"/>
        <w:spacing w:line="210" w:lineRule="exact"/>
        <w:ind w:leftChars="100" w:left="410" w:hangingChars="100" w:hanging="20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256EC1">
        <w:rPr>
          <w:rFonts w:ascii="ＭＳ ゴシック" w:eastAsia="ＭＳ ゴシック" w:hAnsi="ＭＳ ゴシック"/>
          <w:color w:val="FF0000"/>
          <w:sz w:val="20"/>
          <w:szCs w:val="20"/>
        </w:rPr>
        <w:t>(</w:t>
      </w:r>
      <w:r w:rsidRPr="00256EC1">
        <w:rPr>
          <w:rFonts w:ascii="ＭＳ ゴシック" w:eastAsia="ＭＳ ゴシック" w:hAnsi="ＭＳ ゴシック" w:hint="eastAsia"/>
          <w:color w:val="FF0000"/>
          <w:sz w:val="20"/>
          <w:szCs w:val="20"/>
        </w:rPr>
        <w:t>2</w:t>
      </w:r>
      <w:r w:rsidRPr="00256EC1">
        <w:rPr>
          <w:rFonts w:ascii="ＭＳ ゴシック" w:eastAsia="ＭＳ ゴシック" w:hAnsi="ＭＳ ゴシック"/>
          <w:color w:val="FF0000"/>
          <w:sz w:val="20"/>
          <w:szCs w:val="20"/>
        </w:rPr>
        <w:t>)</w:t>
      </w:r>
      <w:r w:rsidR="001D2A44" w:rsidRPr="00256EC1">
        <w:rPr>
          <w:rFonts w:ascii="ＭＳ ゴシック" w:eastAsia="ＭＳ ゴシック" w:hAnsi="ＭＳ ゴシック" w:hint="eastAsia"/>
          <w:color w:val="FF0000"/>
          <w:sz w:val="20"/>
          <w:szCs w:val="20"/>
        </w:rPr>
        <w:t>代表権は上位順とする</w:t>
      </w:r>
      <w:r w:rsidRPr="00256EC1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。</w:t>
      </w:r>
      <w:r w:rsidR="00256EC1">
        <w:rPr>
          <w:rFonts w:ascii="ＭＳ ゴシック" w:eastAsia="ＭＳ ゴシック" w:hAnsi="ＭＳ ゴシック" w:hint="eastAsia"/>
          <w:color w:val="FF0000"/>
          <w:sz w:val="20"/>
          <w:szCs w:val="20"/>
        </w:rPr>
        <w:t>辞退</w:t>
      </w:r>
      <w:r w:rsidR="001E78F3">
        <w:rPr>
          <w:rFonts w:ascii="ＭＳ ゴシック" w:eastAsia="ＭＳ ゴシック" w:hAnsi="ＭＳ ゴシック" w:hint="eastAsia"/>
          <w:color w:val="FF0000"/>
          <w:sz w:val="20"/>
          <w:szCs w:val="20"/>
        </w:rPr>
        <w:t>者が上位の場合次のチームが代表権を得る。</w:t>
      </w:r>
    </w:p>
    <w:p w14:paraId="26782C3F" w14:textId="648663E2" w:rsidR="00DF4463" w:rsidRPr="00256EC1" w:rsidRDefault="00DF4463" w:rsidP="001E78F3">
      <w:pPr>
        <w:framePr w:w="4640" w:h="13160" w:hRule="exact" w:hSpace="180" w:wrap="none" w:vAnchor="text" w:hAnchor="text" w:x="6360" w:y="2060"/>
        <w:spacing w:line="210" w:lineRule="exact"/>
        <w:ind w:leftChars="200" w:left="42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256EC1">
        <w:rPr>
          <w:rFonts w:ascii="ＭＳ ゴシック" w:eastAsia="ＭＳ ゴシック" w:hAnsi="ＭＳ ゴシック" w:hint="eastAsia"/>
          <w:color w:val="FF0000"/>
          <w:sz w:val="20"/>
          <w:szCs w:val="20"/>
        </w:rPr>
        <w:t>申込み時点で全国大会</w:t>
      </w:r>
      <w:r w:rsidR="00576747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に</w:t>
      </w:r>
      <w:r w:rsidRPr="00256EC1">
        <w:rPr>
          <w:rFonts w:ascii="ＭＳ ゴシック" w:eastAsia="ＭＳ ゴシック" w:hAnsi="ＭＳ ゴシック" w:hint="eastAsia"/>
          <w:color w:val="FF0000"/>
          <w:sz w:val="20"/>
          <w:szCs w:val="20"/>
        </w:rPr>
        <w:t>出場しない場合その旨を申込書備考欄へ</w:t>
      </w:r>
      <w:r w:rsidR="00256EC1">
        <w:rPr>
          <w:rFonts w:ascii="ＭＳ ゴシック" w:eastAsia="ＭＳ ゴシック" w:hAnsi="ＭＳ ゴシック" w:hint="eastAsia"/>
          <w:color w:val="FF0000"/>
          <w:sz w:val="20"/>
          <w:szCs w:val="20"/>
        </w:rPr>
        <w:t>不参加を</w:t>
      </w:r>
      <w:r w:rsidRPr="00256EC1">
        <w:rPr>
          <w:rFonts w:ascii="ＭＳ ゴシック" w:eastAsia="ＭＳ ゴシック" w:hAnsi="ＭＳ ゴシック" w:hint="eastAsia"/>
          <w:color w:val="FF0000"/>
          <w:sz w:val="20"/>
          <w:szCs w:val="20"/>
        </w:rPr>
        <w:t>記載願います。</w:t>
      </w:r>
    </w:p>
    <w:p w14:paraId="5901384A" w14:textId="77950481" w:rsidR="001E78F3" w:rsidRDefault="001E78F3" w:rsidP="001E78F3">
      <w:pPr>
        <w:framePr w:w="4640" w:h="13160" w:hRule="exact" w:hSpace="180" w:wrap="none" w:vAnchor="text" w:hAnchor="text" w:x="6360" w:y="2060"/>
        <w:spacing w:line="210" w:lineRule="exact"/>
        <w:ind w:leftChars="200" w:left="4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全国への</w:t>
      </w:r>
      <w:r w:rsidR="00DF4463" w:rsidRPr="00256EC1">
        <w:rPr>
          <w:rFonts w:ascii="ＭＳ ゴシック" w:eastAsia="ＭＳ ゴシック" w:hAnsi="ＭＳ ゴシック" w:hint="eastAsia"/>
          <w:color w:val="FF0000"/>
          <w:sz w:val="20"/>
          <w:szCs w:val="20"/>
        </w:rPr>
        <w:t>参加が少ない場合１位グループから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リーグ</w:t>
      </w:r>
      <w:r w:rsidR="00DF4463" w:rsidRPr="00256EC1">
        <w:rPr>
          <w:rFonts w:ascii="ＭＳ ゴシック" w:eastAsia="ＭＳ ゴシック" w:hAnsi="ＭＳ ゴシック" w:hint="eastAsia"/>
          <w:color w:val="FF0000"/>
          <w:sz w:val="20"/>
          <w:szCs w:val="20"/>
        </w:rPr>
        <w:t>戦又はトーナメント</w:t>
      </w:r>
      <w:r w:rsidR="00256EC1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による決定戦</w:t>
      </w:r>
      <w:r w:rsidR="00DF4463" w:rsidRPr="00256EC1">
        <w:rPr>
          <w:rFonts w:ascii="ＭＳ ゴシック" w:eastAsia="ＭＳ ゴシック" w:hAnsi="ＭＳ ゴシック" w:hint="eastAsia"/>
          <w:color w:val="FF0000"/>
          <w:sz w:val="20"/>
          <w:szCs w:val="20"/>
        </w:rPr>
        <w:t>を行う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場合が</w:t>
      </w:r>
      <w:r w:rsidR="00DF4463" w:rsidRPr="00256EC1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ある。</w:t>
      </w:r>
    </w:p>
    <w:p w14:paraId="6C779A79" w14:textId="56F6E6CD" w:rsidR="00446AF3" w:rsidRPr="003F1BBA" w:rsidRDefault="00BF696C" w:rsidP="001E78F3">
      <w:pPr>
        <w:framePr w:w="4640" w:h="13160" w:hRule="exact" w:hSpace="180" w:wrap="none" w:vAnchor="text" w:hAnchor="text" w:x="6360" w:y="2060"/>
        <w:spacing w:line="21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C2189E">
        <w:rPr>
          <w:rFonts w:ascii="ＭＳ ゴシック" w:eastAsia="ＭＳ ゴシック" w:hAnsi="ＭＳ ゴシック"/>
          <w:sz w:val="20"/>
          <w:szCs w:val="20"/>
        </w:rPr>
        <w:t>(</w:t>
      </w:r>
      <w:r w:rsidR="00DF4463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C2189E">
        <w:rPr>
          <w:rFonts w:ascii="ＭＳ ゴシック" w:eastAsia="ＭＳ ゴシック" w:hAnsi="ＭＳ ゴシック"/>
          <w:sz w:val="20"/>
          <w:szCs w:val="20"/>
        </w:rPr>
        <w:t>)参加選手の中</w:t>
      </w:r>
      <w:r w:rsidR="008D6639" w:rsidRPr="00C2189E">
        <w:rPr>
          <w:rFonts w:ascii="ＭＳ ゴシック" w:eastAsia="ＭＳ ゴシック" w:hAnsi="ＭＳ ゴシック" w:hint="eastAsia"/>
          <w:sz w:val="20"/>
          <w:szCs w:val="20"/>
        </w:rPr>
        <w:t>から</w:t>
      </w:r>
      <w:r w:rsidRPr="00C2189E">
        <w:rPr>
          <w:rFonts w:ascii="ＭＳ ゴシック" w:eastAsia="ＭＳ ゴシック" w:hAnsi="ＭＳ ゴシック"/>
          <w:sz w:val="20"/>
          <w:szCs w:val="20"/>
        </w:rPr>
        <w:t>最高齢者(70歳以上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男女各1人)に記念品を贈る。但し、受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賞経験者は除くものとする。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>10 参加申込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(1)申込期限 </w:t>
      </w:r>
      <w:r w:rsidRPr="00C2189E">
        <w:rPr>
          <w:rFonts w:ascii="ＭＳ ゴシック" w:eastAsia="ＭＳ ゴシック" w:hAnsi="ＭＳ ゴシック"/>
          <w:color w:val="FF0000"/>
          <w:sz w:val="20"/>
          <w:szCs w:val="20"/>
        </w:rPr>
        <w:t>令和</w:t>
      </w:r>
      <w:r w:rsidR="002B699F" w:rsidRPr="00C2189E">
        <w:rPr>
          <w:rFonts w:ascii="ＭＳ ゴシック" w:eastAsia="ＭＳ ゴシック" w:hAnsi="ＭＳ ゴシック" w:hint="eastAsia"/>
          <w:color w:val="FF0000"/>
          <w:sz w:val="20"/>
          <w:szCs w:val="20"/>
        </w:rPr>
        <w:t>6</w:t>
      </w:r>
      <w:r w:rsidRPr="00C2189E">
        <w:rPr>
          <w:rFonts w:ascii="ＭＳ ゴシック" w:eastAsia="ＭＳ ゴシック" w:hAnsi="ＭＳ ゴシック"/>
          <w:color w:val="FF0000"/>
          <w:sz w:val="20"/>
          <w:szCs w:val="20"/>
        </w:rPr>
        <w:t>年</w:t>
      </w:r>
      <w:r w:rsidR="002B699F" w:rsidRPr="00C2189E">
        <w:rPr>
          <w:rFonts w:ascii="ＭＳ ゴシック" w:eastAsia="ＭＳ ゴシック" w:hAnsi="ＭＳ ゴシック" w:hint="eastAsia"/>
          <w:color w:val="FF0000"/>
          <w:sz w:val="20"/>
          <w:szCs w:val="20"/>
        </w:rPr>
        <w:t>4</w:t>
      </w:r>
      <w:r w:rsidRPr="00C2189E">
        <w:rPr>
          <w:rFonts w:ascii="ＭＳ ゴシック" w:eastAsia="ＭＳ ゴシック" w:hAnsi="ＭＳ ゴシック"/>
          <w:color w:val="FF0000"/>
          <w:sz w:val="20"/>
          <w:szCs w:val="20"/>
        </w:rPr>
        <w:t>月</w:t>
      </w:r>
      <w:r w:rsidR="003F1BBA" w:rsidRPr="00C2189E">
        <w:rPr>
          <w:rFonts w:ascii="ＭＳ ゴシック" w:eastAsia="ＭＳ ゴシック" w:hAnsi="ＭＳ ゴシック" w:hint="eastAsia"/>
          <w:color w:val="FF0000"/>
          <w:sz w:val="20"/>
          <w:szCs w:val="20"/>
        </w:rPr>
        <w:t>1</w:t>
      </w:r>
      <w:r w:rsidR="002B699F" w:rsidRPr="00C2189E">
        <w:rPr>
          <w:rFonts w:ascii="ＭＳ ゴシック" w:eastAsia="ＭＳ ゴシック" w:hAnsi="ＭＳ ゴシック" w:hint="eastAsia"/>
          <w:color w:val="FF0000"/>
          <w:sz w:val="20"/>
          <w:szCs w:val="20"/>
        </w:rPr>
        <w:t>2</w:t>
      </w:r>
      <w:r w:rsidRPr="00C2189E">
        <w:rPr>
          <w:rFonts w:ascii="ＭＳ ゴシック" w:eastAsia="ＭＳ ゴシック" w:hAnsi="ＭＳ ゴシック"/>
          <w:color w:val="FF0000"/>
          <w:sz w:val="20"/>
          <w:szCs w:val="20"/>
        </w:rPr>
        <w:t>日</w:t>
      </w:r>
      <w:r w:rsidRPr="00C2189E">
        <w:rPr>
          <w:rFonts w:ascii="ＭＳ ゴシック" w:eastAsia="ＭＳ ゴシック" w:hAnsi="ＭＳ ゴシック"/>
          <w:sz w:val="20"/>
          <w:szCs w:val="20"/>
        </w:rPr>
        <w:t>(金)必着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(2)申込先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〒963-8041郡山市富田町字下四田11-11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福島県ラージボール卓球協会事務局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                        大</w:t>
      </w:r>
      <w:r w:rsidR="003F1BBA" w:rsidRPr="00C2189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2189E">
        <w:rPr>
          <w:rFonts w:ascii="ＭＳ ゴシック" w:eastAsia="ＭＳ ゴシック" w:hAnsi="ＭＳ ゴシック"/>
          <w:sz w:val="20"/>
          <w:szCs w:val="20"/>
        </w:rPr>
        <w:t>槻</w:t>
      </w:r>
      <w:r w:rsidR="003F1BBA" w:rsidRPr="00C2189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2189E">
        <w:rPr>
          <w:rFonts w:ascii="ＭＳ ゴシック" w:eastAsia="ＭＳ ゴシック" w:hAnsi="ＭＳ ゴシック"/>
          <w:sz w:val="20"/>
          <w:szCs w:val="20"/>
        </w:rPr>
        <w:t>力</w:t>
      </w:r>
      <w:r w:rsidR="003F1BBA" w:rsidRPr="00C2189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2189E">
        <w:rPr>
          <w:rFonts w:ascii="ＭＳ ゴシック" w:eastAsia="ＭＳ ゴシック" w:hAnsi="ＭＳ ゴシック"/>
          <w:sz w:val="20"/>
          <w:szCs w:val="20"/>
        </w:rPr>
        <w:t>也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</w:t>
      </w:r>
      <w:r w:rsidRPr="00C2189E">
        <w:rPr>
          <w:rFonts w:ascii="ＭＳ ゴシック" w:eastAsia="ＭＳ ゴシック" w:hAnsi="ＭＳ ゴシック" w:hint="eastAsia"/>
          <w:sz w:val="20"/>
          <w:szCs w:val="20"/>
        </w:rPr>
        <w:t xml:space="preserve">TEL＆FAX　</w:t>
      </w:r>
      <w:r w:rsidRPr="00C2189E">
        <w:rPr>
          <w:rFonts w:ascii="ＭＳ ゴシック" w:eastAsia="ＭＳ ゴシック" w:hAnsi="ＭＳ ゴシック"/>
          <w:sz w:val="20"/>
          <w:szCs w:val="20"/>
        </w:rPr>
        <w:t>024-952-2896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(3)当日連絡先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携帯電話090-8782-3886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                        大</w:t>
      </w:r>
      <w:r w:rsidR="003F1BBA" w:rsidRPr="00C2189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2189E">
        <w:rPr>
          <w:rFonts w:ascii="ＭＳ ゴシック" w:eastAsia="ＭＳ ゴシック" w:hAnsi="ＭＳ ゴシック"/>
          <w:sz w:val="20"/>
          <w:szCs w:val="20"/>
        </w:rPr>
        <w:t>槻</w:t>
      </w:r>
      <w:r w:rsidR="003F1BBA" w:rsidRPr="00C2189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2189E">
        <w:rPr>
          <w:rFonts w:ascii="ＭＳ ゴシック" w:eastAsia="ＭＳ ゴシック" w:hAnsi="ＭＳ ゴシック"/>
          <w:sz w:val="20"/>
          <w:szCs w:val="20"/>
        </w:rPr>
        <w:t>力</w:t>
      </w:r>
      <w:r w:rsidR="003F1BBA" w:rsidRPr="00C2189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2189E">
        <w:rPr>
          <w:rFonts w:ascii="ＭＳ ゴシック" w:eastAsia="ＭＳ ゴシック" w:hAnsi="ＭＳ ゴシック"/>
          <w:sz w:val="20"/>
          <w:szCs w:val="20"/>
        </w:rPr>
        <w:t>也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(4)申込方法</w:t>
      </w:r>
      <w:r w:rsidR="003F1BBA" w:rsidRPr="00C2189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2189E">
        <w:rPr>
          <w:rFonts w:ascii="ＭＳ ゴシック" w:eastAsia="ＭＳ ゴシック" w:hAnsi="ＭＳ ゴシック"/>
          <w:sz w:val="20"/>
          <w:szCs w:val="20"/>
        </w:rPr>
        <w:t>別紙参加申込書に必要事項を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記入のうえ申し込むこと。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>11その他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(1)参加者</w:t>
      </w:r>
      <w:r w:rsidR="003F1BBA" w:rsidRPr="00C2189E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C2189E">
        <w:rPr>
          <w:rFonts w:ascii="ＭＳ ゴシック" w:eastAsia="ＭＳ ゴシック" w:hAnsi="ＭＳ ゴシック"/>
          <w:sz w:val="20"/>
          <w:szCs w:val="20"/>
        </w:rPr>
        <w:t>、あら</w:t>
      </w:r>
      <w:r w:rsidR="008D6639" w:rsidRPr="00C2189E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C2189E">
        <w:rPr>
          <w:rFonts w:ascii="ＭＳ ゴシック" w:eastAsia="ＭＳ ゴシック" w:hAnsi="ＭＳ ゴシック"/>
          <w:sz w:val="20"/>
          <w:szCs w:val="20"/>
        </w:rPr>
        <w:t>じめ健康診断を受ける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など、健康の自主管理に努め、風邪</w:t>
      </w:r>
      <w:r w:rsidR="003F1BBA" w:rsidRPr="00C2189E">
        <w:rPr>
          <w:rFonts w:ascii="ＭＳ ゴシック" w:eastAsia="ＭＳ ゴシック" w:hAnsi="ＭＳ ゴシック" w:hint="eastAsia"/>
          <w:sz w:val="20"/>
          <w:szCs w:val="20"/>
        </w:rPr>
        <w:t>気味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で発熱しているなど体調不艮があれば直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ちに参加を見合わせること。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(2)新型</w:t>
      </w:r>
      <w:r w:rsidR="00892DC6" w:rsidRPr="00C2189E">
        <w:rPr>
          <w:rFonts w:ascii="ＭＳ ゴシック" w:eastAsia="ＭＳ ゴシック" w:hAnsi="ＭＳ ゴシック" w:hint="eastAsia"/>
          <w:sz w:val="20"/>
          <w:szCs w:val="20"/>
        </w:rPr>
        <w:t>コ</w:t>
      </w:r>
      <w:r w:rsidRPr="00C2189E">
        <w:rPr>
          <w:rFonts w:ascii="ＭＳ ゴシック" w:eastAsia="ＭＳ ゴシック" w:hAnsi="ＭＳ ゴシック"/>
          <w:sz w:val="20"/>
          <w:szCs w:val="20"/>
        </w:rPr>
        <w:t>ロナウイルス感染症の感染拡大防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止対策を行うこと。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競技当日は、検温を実施することとし、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体調に異変を感じる場合は、参加を見合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わせること。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(3)特に参加者は試合前のウォーミングアッ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プ、水分補給、休憩時間の確保等々、万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全の体調で臨むこと。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(4)健康保険証・高齢受給者証又は後期高齢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者医療被保険者証は、必ず持参すること。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(5)主催者は、応急手当及び救急車の手配以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外の責任を負わない。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(6)当日の傷害保険</w:t>
      </w:r>
      <w:r w:rsidR="008D6639" w:rsidRPr="00C2189E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C2189E">
        <w:rPr>
          <w:rFonts w:ascii="ＭＳ ゴシック" w:eastAsia="ＭＳ ゴシック" w:hAnsi="ＭＳ ゴシック"/>
          <w:sz w:val="20"/>
          <w:szCs w:val="20"/>
        </w:rPr>
        <w:t>主催者が加入する。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(</w:t>
      </w:r>
      <w:r w:rsidRPr="00C2189E">
        <w:rPr>
          <w:rFonts w:ascii="ＭＳ ゴシック" w:eastAsia="ＭＳ ゴシック" w:hAnsi="ＭＳ ゴシック"/>
          <w:iCs/>
          <w:sz w:val="20"/>
          <w:szCs w:val="20"/>
        </w:rPr>
        <w:t>7)</w:t>
      </w:r>
      <w:r w:rsidRPr="00C2189E">
        <w:rPr>
          <w:rFonts w:ascii="ＭＳ ゴシック" w:eastAsia="ＭＳ ゴシック" w:hAnsi="ＭＳ ゴシック"/>
          <w:color w:val="FF0000"/>
          <w:sz w:val="20"/>
          <w:szCs w:val="20"/>
        </w:rPr>
        <w:t>第3</w:t>
      </w:r>
      <w:r w:rsidR="002B699F" w:rsidRPr="00C2189E">
        <w:rPr>
          <w:rFonts w:ascii="ＭＳ ゴシック" w:eastAsia="ＭＳ ゴシック" w:hAnsi="ＭＳ ゴシック" w:hint="eastAsia"/>
          <w:color w:val="FF0000"/>
          <w:sz w:val="20"/>
          <w:szCs w:val="20"/>
        </w:rPr>
        <w:t>6</w:t>
      </w:r>
      <w:r w:rsidRPr="00C2189E">
        <w:rPr>
          <w:rFonts w:ascii="ＭＳ ゴシック" w:eastAsia="ＭＳ ゴシック" w:hAnsi="ＭＳ ゴシック"/>
          <w:color w:val="FF0000"/>
          <w:sz w:val="20"/>
          <w:szCs w:val="20"/>
        </w:rPr>
        <w:t>回全国健康福祉祭</w:t>
      </w:r>
      <w:r w:rsidR="002B699F" w:rsidRPr="00C2189E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とっとり</w:t>
      </w:r>
      <w:r w:rsidRPr="00C2189E">
        <w:rPr>
          <w:rFonts w:ascii="ＭＳ ゴシック" w:eastAsia="ＭＳ ゴシック" w:hAnsi="ＭＳ ゴシック"/>
          <w:color w:val="FF0000"/>
          <w:sz w:val="20"/>
          <w:szCs w:val="20"/>
        </w:rPr>
        <w:t>大会(ね</w:t>
      </w:r>
      <w:r w:rsidRPr="00C2189E">
        <w:rPr>
          <w:rFonts w:ascii="ＭＳ ゴシック" w:eastAsia="ＭＳ ゴシック" w:hAnsi="ＭＳ ゴシック"/>
          <w:color w:val="FF0000"/>
          <w:sz w:val="20"/>
          <w:szCs w:val="20"/>
        </w:rPr>
        <w:br/>
        <w:t xml:space="preserve">     んりんピック</w:t>
      </w:r>
      <w:r w:rsidR="002B699F" w:rsidRPr="00C2189E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はばたけ鳥取2024</w:t>
      </w:r>
      <w:r w:rsidRPr="00C2189E">
        <w:rPr>
          <w:rFonts w:ascii="ＭＳ ゴシック" w:eastAsia="ＭＳ ゴシック" w:hAnsi="ＭＳ ゴシック"/>
          <w:color w:val="FF0000"/>
          <w:sz w:val="20"/>
          <w:szCs w:val="20"/>
        </w:rPr>
        <w:t>)</w:t>
      </w:r>
      <w:r w:rsidRPr="00C2189E">
        <w:rPr>
          <w:rFonts w:ascii="ＭＳ ゴシック" w:eastAsia="ＭＳ ゴシック" w:hAnsi="ＭＳ ゴシック"/>
          <w:sz w:val="20"/>
          <w:szCs w:val="20"/>
        </w:rPr>
        <w:t>に本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県を代表して派遣する選手を選考する際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  <w:t xml:space="preserve">     は、本大会の成績等を参考にする。</w:t>
      </w:r>
      <w:r w:rsidRPr="00C2189E">
        <w:rPr>
          <w:rFonts w:ascii="ＭＳ ゴシック" w:eastAsia="ＭＳ ゴシック" w:hAnsi="ＭＳ ゴシック"/>
          <w:sz w:val="20"/>
          <w:szCs w:val="20"/>
        </w:rPr>
        <w:br/>
      </w:r>
      <w:r w:rsidRPr="003F1BBA">
        <w:rPr>
          <w:rFonts w:ascii="ＭＳ ゴシック" w:eastAsia="ＭＳ ゴシック" w:hAnsi="ＭＳ ゴシック"/>
          <w:sz w:val="20"/>
          <w:szCs w:val="20"/>
        </w:rPr>
        <w:t xml:space="preserve">  (8)駐車場には限りがあるので、車で来場す</w:t>
      </w:r>
      <w:r w:rsidRPr="003F1BBA">
        <w:rPr>
          <w:rFonts w:ascii="ＭＳ ゴシック" w:eastAsia="ＭＳ ゴシック" w:hAnsi="ＭＳ ゴシック"/>
          <w:sz w:val="20"/>
          <w:szCs w:val="20"/>
        </w:rPr>
        <w:br/>
        <w:t xml:space="preserve">     る場合は、相乗りを原則とすること。</w:t>
      </w:r>
      <w:r w:rsidRPr="003F1BBA">
        <w:rPr>
          <w:rFonts w:ascii="ＭＳ ゴシック" w:eastAsia="ＭＳ ゴシック" w:hAnsi="ＭＳ ゴシック"/>
          <w:sz w:val="20"/>
          <w:szCs w:val="20"/>
        </w:rPr>
        <w:br/>
        <w:t xml:space="preserve">  (9)車の駐車については係員の誘導に従うこ</w:t>
      </w:r>
      <w:r w:rsidRPr="003F1BBA">
        <w:rPr>
          <w:rFonts w:ascii="ＭＳ ゴシック" w:eastAsia="ＭＳ ゴシック" w:hAnsi="ＭＳ ゴシック"/>
          <w:sz w:val="20"/>
          <w:szCs w:val="20"/>
        </w:rPr>
        <w:br/>
        <w:t xml:space="preserve">     と。</w:t>
      </w:r>
      <w:r w:rsidRPr="003F1BBA">
        <w:rPr>
          <w:rFonts w:ascii="ＭＳ ゴシック" w:eastAsia="ＭＳ ゴシック" w:hAnsi="ＭＳ ゴシック"/>
          <w:sz w:val="20"/>
          <w:szCs w:val="20"/>
        </w:rPr>
        <w:br/>
        <w:t xml:space="preserve"> (10)競技に参加するときは、交通事故等には</w:t>
      </w:r>
      <w:r w:rsidRPr="003F1BBA">
        <w:rPr>
          <w:rFonts w:ascii="ＭＳ ゴシック" w:eastAsia="ＭＳ ゴシック" w:hAnsi="ＭＳ ゴシック"/>
          <w:sz w:val="20"/>
          <w:szCs w:val="20"/>
        </w:rPr>
        <w:br/>
        <w:t xml:space="preserve">     十分注意すること。</w:t>
      </w:r>
      <w:r w:rsidRPr="003F1BBA">
        <w:rPr>
          <w:rFonts w:ascii="ＭＳ ゴシック" w:eastAsia="ＭＳ ゴシック" w:hAnsi="ＭＳ ゴシック"/>
          <w:sz w:val="20"/>
          <w:szCs w:val="20"/>
        </w:rPr>
        <w:br/>
        <w:t xml:space="preserve"> (11)昼食は冬自持参すること。</w:t>
      </w:r>
      <w:r w:rsidRPr="003F1BBA">
        <w:rPr>
          <w:rFonts w:ascii="ＭＳ ゴシック" w:eastAsia="ＭＳ ゴシック" w:hAnsi="ＭＳ ゴシック"/>
          <w:sz w:val="20"/>
          <w:szCs w:val="20"/>
        </w:rPr>
        <w:br/>
        <w:t xml:space="preserve"> (12)ゴミ夫頁は各自持ち帰ること。</w:t>
      </w:r>
      <w:r w:rsidRPr="003F1BBA">
        <w:rPr>
          <w:rFonts w:ascii="ＭＳ ゴシック" w:eastAsia="ＭＳ ゴシック" w:hAnsi="ＭＳ ゴシック"/>
          <w:sz w:val="20"/>
          <w:szCs w:val="20"/>
        </w:rPr>
        <w:br/>
        <w:t xml:space="preserve"> (</w:t>
      </w:r>
      <w:r w:rsidRPr="003F1BBA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3F1BBA">
        <w:rPr>
          <w:rFonts w:ascii="ＭＳ ゴシック" w:eastAsia="ＭＳ ゴシック" w:hAnsi="ＭＳ ゴシック"/>
          <w:sz w:val="20"/>
          <w:szCs w:val="20"/>
        </w:rPr>
        <w:t>3)使用会場</w:t>
      </w:r>
      <w:r w:rsidR="008D6639" w:rsidRPr="003F1BBA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3F1BBA">
        <w:rPr>
          <w:rFonts w:ascii="ＭＳ ゴシック" w:eastAsia="ＭＳ ゴシック" w:hAnsi="ＭＳ ゴシック"/>
          <w:sz w:val="20"/>
          <w:szCs w:val="20"/>
        </w:rPr>
        <w:t>原状に戻すこと。</w:t>
      </w:r>
    </w:p>
    <w:p w14:paraId="6D7BE381" w14:textId="77777777" w:rsidR="00446AF3" w:rsidRDefault="00446AF3">
      <w:pPr>
        <w:rPr>
          <w:rFonts w:ascii="ＭＳ ゴシック" w:eastAsia="ＭＳ ゴシック" w:hAnsi="ＭＳ ゴシック"/>
        </w:rPr>
      </w:pPr>
    </w:p>
    <w:sectPr w:rsidR="00446AF3">
      <w:pgSz w:w="11894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9AE4" w14:textId="77777777" w:rsidR="00F825F7" w:rsidRDefault="00F825F7">
      <w:r>
        <w:separator/>
      </w:r>
    </w:p>
  </w:endnote>
  <w:endnote w:type="continuationSeparator" w:id="0">
    <w:p w14:paraId="240E029B" w14:textId="77777777" w:rsidR="00F825F7" w:rsidRDefault="00F8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7264" w14:textId="77777777" w:rsidR="00F825F7" w:rsidRDefault="00F825F7">
      <w:r>
        <w:separator/>
      </w:r>
    </w:p>
  </w:footnote>
  <w:footnote w:type="continuationSeparator" w:id="0">
    <w:p w14:paraId="2C125397" w14:textId="77777777" w:rsidR="00F825F7" w:rsidRDefault="00F82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0E"/>
    <w:rsid w:val="000E7E0E"/>
    <w:rsid w:val="001D2A44"/>
    <w:rsid w:val="001E78F3"/>
    <w:rsid w:val="002347B8"/>
    <w:rsid w:val="00256EC1"/>
    <w:rsid w:val="002B699F"/>
    <w:rsid w:val="003F1BBA"/>
    <w:rsid w:val="0042390A"/>
    <w:rsid w:val="00446AF3"/>
    <w:rsid w:val="004601DC"/>
    <w:rsid w:val="00504BDF"/>
    <w:rsid w:val="00576747"/>
    <w:rsid w:val="00584545"/>
    <w:rsid w:val="00612B15"/>
    <w:rsid w:val="008639A9"/>
    <w:rsid w:val="00871EE4"/>
    <w:rsid w:val="00892DC6"/>
    <w:rsid w:val="008C6A15"/>
    <w:rsid w:val="008D6639"/>
    <w:rsid w:val="00A53E3B"/>
    <w:rsid w:val="00BF696C"/>
    <w:rsid w:val="00C2189E"/>
    <w:rsid w:val="00C224C1"/>
    <w:rsid w:val="00CE4053"/>
    <w:rsid w:val="00CF7533"/>
    <w:rsid w:val="00D71413"/>
    <w:rsid w:val="00D9154E"/>
    <w:rsid w:val="00DF4463"/>
    <w:rsid w:val="00EC594E"/>
    <w:rsid w:val="00F1683D"/>
    <w:rsid w:val="00F8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795EC"/>
  <w15:docId w15:val="{FC7ED33B-15D6-4160-A50E-9A7953D9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8B8"/>
  </w:style>
  <w:style w:type="paragraph" w:styleId="a5">
    <w:name w:val="footer"/>
    <w:basedOn w:val="a"/>
    <w:link w:val="a6"/>
    <w:uiPriority w:val="99"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SHARP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力也 大槻</cp:lastModifiedBy>
  <cp:revision>3</cp:revision>
  <cp:lastPrinted>2024-01-16T02:46:00Z</cp:lastPrinted>
  <dcterms:created xsi:type="dcterms:W3CDTF">2024-01-24T04:01:00Z</dcterms:created>
  <dcterms:modified xsi:type="dcterms:W3CDTF">2024-01-26T08:10:00Z</dcterms:modified>
</cp:coreProperties>
</file>